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FDE" w:rsidRPr="006A6FDE" w:rsidRDefault="006A6FDE">
      <w:pPr>
        <w:rPr>
          <w:b/>
        </w:rPr>
      </w:pPr>
      <w:proofErr w:type="spellStart"/>
      <w:r w:rsidRPr="006A6FDE">
        <w:rPr>
          <w:b/>
        </w:rPr>
        <w:t>Sillafu</w:t>
      </w:r>
      <w:proofErr w:type="spellEnd"/>
      <w:r w:rsidRPr="006A6FDE">
        <w:rPr>
          <w:b/>
        </w:rPr>
        <w:t xml:space="preserve"> –</w:t>
      </w:r>
      <w:proofErr w:type="spellStart"/>
      <w:r w:rsidRPr="006A6FDE">
        <w:rPr>
          <w:b/>
        </w:rPr>
        <w:t>Wythnos</w:t>
      </w:r>
      <w:proofErr w:type="spellEnd"/>
      <w:r w:rsidRPr="006A6FDE">
        <w:rPr>
          <w:b/>
        </w:rPr>
        <w:t xml:space="preserve"> 1 13/1/23 </w:t>
      </w:r>
      <w:proofErr w:type="spellStart"/>
      <w:r w:rsidRPr="006A6FDE">
        <w:rPr>
          <w:b/>
        </w:rPr>
        <w:t>Geiriau</w:t>
      </w:r>
      <w:proofErr w:type="spellEnd"/>
      <w:r w:rsidRPr="006A6FDE">
        <w:rPr>
          <w:b/>
        </w:rPr>
        <w:t xml:space="preserve"> - au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A2533" w:rsidTr="009A2533">
        <w:tc>
          <w:tcPr>
            <w:tcW w:w="4508" w:type="dxa"/>
          </w:tcPr>
          <w:p w:rsidR="009A2533" w:rsidRPr="009A2533" w:rsidRDefault="009A2533">
            <w:pPr>
              <w:rPr>
                <w:sz w:val="72"/>
                <w:szCs w:val="72"/>
              </w:rPr>
            </w:pPr>
            <w:proofErr w:type="spellStart"/>
            <w:r>
              <w:rPr>
                <w:sz w:val="72"/>
                <w:szCs w:val="72"/>
              </w:rPr>
              <w:t>b</w:t>
            </w:r>
            <w:r w:rsidR="0026426A">
              <w:rPr>
                <w:sz w:val="72"/>
                <w:szCs w:val="72"/>
              </w:rPr>
              <w:t>ryngae</w:t>
            </w:r>
            <w:bookmarkStart w:id="0" w:name="_GoBack"/>
            <w:bookmarkEnd w:id="0"/>
            <w:r w:rsidRPr="009A2533">
              <w:rPr>
                <w:sz w:val="72"/>
                <w:szCs w:val="72"/>
              </w:rPr>
              <w:t>rau</w:t>
            </w:r>
            <w:proofErr w:type="spellEnd"/>
          </w:p>
        </w:tc>
        <w:tc>
          <w:tcPr>
            <w:tcW w:w="4508" w:type="dxa"/>
          </w:tcPr>
          <w:p w:rsidR="009A2533" w:rsidRDefault="009A2533">
            <w:r>
              <w:rPr>
                <w:noProof/>
                <w:lang w:eastAsia="en-GB"/>
              </w:rPr>
              <w:drawing>
                <wp:inline distT="0" distB="0" distL="0" distR="0" wp14:anchorId="0E6B6956" wp14:editId="442F42EA">
                  <wp:extent cx="1174044" cy="660400"/>
                  <wp:effectExtent l="0" t="0" r="7620" b="6350"/>
                  <wp:docPr id="1" name="Picture 1" descr="Hill forts - BBC Te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ill forts - BBC Tea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984" cy="665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2533" w:rsidTr="009A2533">
        <w:tc>
          <w:tcPr>
            <w:tcW w:w="4508" w:type="dxa"/>
          </w:tcPr>
          <w:p w:rsidR="009A2533" w:rsidRPr="009A2533" w:rsidRDefault="009A2533">
            <w:pPr>
              <w:rPr>
                <w:sz w:val="72"/>
                <w:szCs w:val="72"/>
              </w:rPr>
            </w:pPr>
            <w:proofErr w:type="spellStart"/>
            <w:r>
              <w:rPr>
                <w:sz w:val="72"/>
                <w:szCs w:val="72"/>
              </w:rPr>
              <w:t>c</w:t>
            </w:r>
            <w:r w:rsidRPr="009A2533">
              <w:rPr>
                <w:sz w:val="72"/>
                <w:szCs w:val="72"/>
              </w:rPr>
              <w:t>erfluniau</w:t>
            </w:r>
            <w:proofErr w:type="spellEnd"/>
          </w:p>
        </w:tc>
        <w:tc>
          <w:tcPr>
            <w:tcW w:w="4508" w:type="dxa"/>
          </w:tcPr>
          <w:p w:rsidR="009A2533" w:rsidRDefault="009A2533">
            <w:r>
              <w:rPr>
                <w:noProof/>
                <w:lang w:eastAsia="en-GB"/>
              </w:rPr>
              <w:drawing>
                <wp:inline distT="0" distB="0" distL="0" distR="0" wp14:anchorId="6BC2274E" wp14:editId="1DA7F1E7">
                  <wp:extent cx="1122680" cy="722792"/>
                  <wp:effectExtent l="0" t="0" r="1270" b="1270"/>
                  <wp:docPr id="2" name="Picture 2" descr="CREW Blog: Martha Vandrei on 'Buddug' / 'Boudica'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REW Blog: Martha Vandrei on 'Buddug' / 'Boudica'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146" cy="744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2533" w:rsidTr="009A2533">
        <w:tc>
          <w:tcPr>
            <w:tcW w:w="4508" w:type="dxa"/>
          </w:tcPr>
          <w:p w:rsidR="009A2533" w:rsidRPr="009A2533" w:rsidRDefault="009A2533">
            <w:pPr>
              <w:rPr>
                <w:sz w:val="72"/>
                <w:szCs w:val="72"/>
              </w:rPr>
            </w:pPr>
            <w:proofErr w:type="spellStart"/>
            <w:r>
              <w:rPr>
                <w:sz w:val="72"/>
                <w:szCs w:val="72"/>
              </w:rPr>
              <w:t>e</w:t>
            </w:r>
            <w:r w:rsidRPr="009A2533">
              <w:rPr>
                <w:sz w:val="72"/>
                <w:szCs w:val="72"/>
              </w:rPr>
              <w:t>dau</w:t>
            </w:r>
            <w:proofErr w:type="spellEnd"/>
          </w:p>
        </w:tc>
        <w:tc>
          <w:tcPr>
            <w:tcW w:w="4508" w:type="dxa"/>
          </w:tcPr>
          <w:p w:rsidR="009A2533" w:rsidRDefault="009A2533">
            <w:r>
              <w:rPr>
                <w:noProof/>
                <w:lang w:eastAsia="en-GB"/>
              </w:rPr>
              <w:drawing>
                <wp:inline distT="0" distB="0" distL="0" distR="0" wp14:anchorId="226EC9CC" wp14:editId="485E2533">
                  <wp:extent cx="1065488" cy="660400"/>
                  <wp:effectExtent l="0" t="0" r="1905" b="6350"/>
                  <wp:docPr id="3" name="Picture 3" descr="Differences In Sewing Thr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ifferences In Sewing Thre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800" cy="672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2533" w:rsidTr="009A2533">
        <w:tc>
          <w:tcPr>
            <w:tcW w:w="4508" w:type="dxa"/>
          </w:tcPr>
          <w:p w:rsidR="009A2533" w:rsidRPr="009A2533" w:rsidRDefault="009A2533">
            <w:pPr>
              <w:rPr>
                <w:sz w:val="72"/>
                <w:szCs w:val="72"/>
              </w:rPr>
            </w:pPr>
            <w:proofErr w:type="spellStart"/>
            <w:r>
              <w:rPr>
                <w:sz w:val="72"/>
                <w:szCs w:val="72"/>
              </w:rPr>
              <w:t>c</w:t>
            </w:r>
            <w:r w:rsidRPr="009A2533">
              <w:rPr>
                <w:sz w:val="72"/>
                <w:szCs w:val="72"/>
              </w:rPr>
              <w:t>loddiau</w:t>
            </w:r>
            <w:proofErr w:type="spellEnd"/>
          </w:p>
        </w:tc>
        <w:tc>
          <w:tcPr>
            <w:tcW w:w="4508" w:type="dxa"/>
          </w:tcPr>
          <w:p w:rsidR="009A2533" w:rsidRDefault="009A2533">
            <w:r>
              <w:rPr>
                <w:noProof/>
                <w:lang w:eastAsia="en-GB"/>
              </w:rPr>
              <w:drawing>
                <wp:inline distT="0" distB="0" distL="0" distR="0" wp14:anchorId="02F0345A" wp14:editId="7D2DB720">
                  <wp:extent cx="624840" cy="624840"/>
                  <wp:effectExtent l="0" t="0" r="3810" b="3810"/>
                  <wp:docPr id="4" name="Picture 4" descr="Hedges 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edges 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2533" w:rsidTr="009A2533">
        <w:tc>
          <w:tcPr>
            <w:tcW w:w="4508" w:type="dxa"/>
          </w:tcPr>
          <w:p w:rsidR="009A2533" w:rsidRPr="009A2533" w:rsidRDefault="009A2533">
            <w:pPr>
              <w:rPr>
                <w:sz w:val="72"/>
                <w:szCs w:val="72"/>
              </w:rPr>
            </w:pPr>
            <w:proofErr w:type="spellStart"/>
            <w:r>
              <w:rPr>
                <w:sz w:val="72"/>
                <w:szCs w:val="72"/>
              </w:rPr>
              <w:t>c</w:t>
            </w:r>
            <w:r w:rsidRPr="009A2533">
              <w:rPr>
                <w:sz w:val="72"/>
                <w:szCs w:val="72"/>
              </w:rPr>
              <w:t>nydau</w:t>
            </w:r>
            <w:proofErr w:type="spellEnd"/>
          </w:p>
        </w:tc>
        <w:tc>
          <w:tcPr>
            <w:tcW w:w="4508" w:type="dxa"/>
          </w:tcPr>
          <w:p w:rsidR="009A2533" w:rsidRDefault="009A2533">
            <w:r>
              <w:rPr>
                <w:noProof/>
                <w:lang w:eastAsia="en-GB"/>
              </w:rPr>
              <w:drawing>
                <wp:inline distT="0" distB="0" distL="0" distR="0" wp14:anchorId="201B826C" wp14:editId="3E6A15B4">
                  <wp:extent cx="800100" cy="533400"/>
                  <wp:effectExtent l="0" t="0" r="0" b="0"/>
                  <wp:docPr id="5" name="Picture 5" descr="Beyond the Big Four – Staple Crops Around the World | CropLife Internatio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eyond the Big Four – Staple Crops Around the World | CropLife Internatio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377" cy="534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2533" w:rsidTr="009A2533">
        <w:tc>
          <w:tcPr>
            <w:tcW w:w="4508" w:type="dxa"/>
          </w:tcPr>
          <w:p w:rsidR="009A2533" w:rsidRPr="009A2533" w:rsidRDefault="009A2533">
            <w:pPr>
              <w:rPr>
                <w:sz w:val="72"/>
                <w:szCs w:val="72"/>
              </w:rPr>
            </w:pPr>
            <w:proofErr w:type="spellStart"/>
            <w:r>
              <w:rPr>
                <w:sz w:val="72"/>
                <w:szCs w:val="72"/>
              </w:rPr>
              <w:t>c</w:t>
            </w:r>
            <w:r w:rsidRPr="009A2533">
              <w:rPr>
                <w:sz w:val="72"/>
                <w:szCs w:val="72"/>
              </w:rPr>
              <w:t>roesau</w:t>
            </w:r>
            <w:proofErr w:type="spellEnd"/>
          </w:p>
        </w:tc>
        <w:tc>
          <w:tcPr>
            <w:tcW w:w="4508" w:type="dxa"/>
          </w:tcPr>
          <w:p w:rsidR="009A2533" w:rsidRDefault="009A2533">
            <w:r>
              <w:rPr>
                <w:noProof/>
                <w:lang w:eastAsia="en-GB"/>
              </w:rPr>
              <w:drawing>
                <wp:inline distT="0" distB="0" distL="0" distR="0" wp14:anchorId="2FAAC78D" wp14:editId="12A119EE">
                  <wp:extent cx="615352" cy="665290"/>
                  <wp:effectExtent l="0" t="0" r="0" b="1905"/>
                  <wp:docPr id="6" name="Picture 6" descr="Irish scottish celtic cross on white sign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rish scottish celtic cross on white sign Vector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96" cy="68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2533" w:rsidTr="009A2533">
        <w:tc>
          <w:tcPr>
            <w:tcW w:w="4508" w:type="dxa"/>
          </w:tcPr>
          <w:p w:rsidR="009A2533" w:rsidRPr="009A2533" w:rsidRDefault="009A2533">
            <w:pPr>
              <w:rPr>
                <w:sz w:val="72"/>
                <w:szCs w:val="72"/>
              </w:rPr>
            </w:pPr>
            <w:proofErr w:type="spellStart"/>
            <w:r>
              <w:rPr>
                <w:sz w:val="72"/>
                <w:szCs w:val="72"/>
              </w:rPr>
              <w:t>g</w:t>
            </w:r>
            <w:r w:rsidRPr="009A2533">
              <w:rPr>
                <w:sz w:val="72"/>
                <w:szCs w:val="72"/>
              </w:rPr>
              <w:t>wrthrychau</w:t>
            </w:r>
            <w:proofErr w:type="spellEnd"/>
          </w:p>
        </w:tc>
        <w:tc>
          <w:tcPr>
            <w:tcW w:w="4508" w:type="dxa"/>
          </w:tcPr>
          <w:p w:rsidR="009A2533" w:rsidRDefault="009A2533">
            <w:r>
              <w:rPr>
                <w:noProof/>
                <w:lang w:eastAsia="en-GB"/>
              </w:rPr>
              <w:drawing>
                <wp:inline distT="0" distB="0" distL="0" distR="0" wp14:anchorId="68A03B2D" wp14:editId="0173419F">
                  <wp:extent cx="980440" cy="653116"/>
                  <wp:effectExtent l="0" t="0" r="0" b="0"/>
                  <wp:docPr id="7" name="Picture 7" descr="Projects &amp; Research - Ard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rojects &amp; Research - Ard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690" cy="660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2533" w:rsidTr="009A2533">
        <w:tc>
          <w:tcPr>
            <w:tcW w:w="4508" w:type="dxa"/>
          </w:tcPr>
          <w:p w:rsidR="009A2533" w:rsidRPr="009A2533" w:rsidRDefault="009A2533">
            <w:pPr>
              <w:rPr>
                <w:sz w:val="72"/>
                <w:szCs w:val="72"/>
              </w:rPr>
            </w:pPr>
            <w:proofErr w:type="spellStart"/>
            <w:r>
              <w:rPr>
                <w:sz w:val="72"/>
                <w:szCs w:val="72"/>
              </w:rPr>
              <w:t>l</w:t>
            </w:r>
            <w:r w:rsidRPr="009A2533">
              <w:rPr>
                <w:sz w:val="72"/>
                <w:szCs w:val="72"/>
              </w:rPr>
              <w:t>lwythau</w:t>
            </w:r>
            <w:proofErr w:type="spellEnd"/>
            <w:r w:rsidRPr="009A2533">
              <w:rPr>
                <w:sz w:val="72"/>
                <w:szCs w:val="72"/>
              </w:rPr>
              <w:t xml:space="preserve"> </w:t>
            </w:r>
          </w:p>
        </w:tc>
        <w:tc>
          <w:tcPr>
            <w:tcW w:w="4508" w:type="dxa"/>
          </w:tcPr>
          <w:p w:rsidR="009A2533" w:rsidRDefault="009A2533">
            <w:r>
              <w:rPr>
                <w:noProof/>
                <w:lang w:eastAsia="en-GB"/>
              </w:rPr>
              <w:drawing>
                <wp:inline distT="0" distB="0" distL="0" distR="0" wp14:anchorId="7CECB65A" wp14:editId="23DCA37B">
                  <wp:extent cx="1033670" cy="609600"/>
                  <wp:effectExtent l="0" t="0" r="0" b="0"/>
                  <wp:docPr id="8" name="Picture 8" descr="The Celts and Celtic Society: The List of Northern European Celtic Trib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Celts and Celtic Society: The List of Northern European Celtic Trib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069" cy="618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2533" w:rsidTr="009A2533">
        <w:tc>
          <w:tcPr>
            <w:tcW w:w="4508" w:type="dxa"/>
          </w:tcPr>
          <w:p w:rsidR="009A2533" w:rsidRPr="009A2533" w:rsidRDefault="009A2533">
            <w:pPr>
              <w:rPr>
                <w:sz w:val="72"/>
                <w:szCs w:val="72"/>
              </w:rPr>
            </w:pPr>
            <w:proofErr w:type="spellStart"/>
            <w:r>
              <w:rPr>
                <w:sz w:val="72"/>
                <w:szCs w:val="72"/>
              </w:rPr>
              <w:t>l</w:t>
            </w:r>
            <w:r w:rsidRPr="009A2533">
              <w:rPr>
                <w:sz w:val="72"/>
                <w:szCs w:val="72"/>
              </w:rPr>
              <w:t>lysiau</w:t>
            </w:r>
            <w:proofErr w:type="spellEnd"/>
          </w:p>
        </w:tc>
        <w:tc>
          <w:tcPr>
            <w:tcW w:w="4508" w:type="dxa"/>
          </w:tcPr>
          <w:p w:rsidR="009A2533" w:rsidRDefault="006A6FDE">
            <w:r>
              <w:rPr>
                <w:noProof/>
                <w:lang w:eastAsia="en-GB"/>
              </w:rPr>
              <w:drawing>
                <wp:inline distT="0" distB="0" distL="0" distR="0" wp14:anchorId="1E42C7A8" wp14:editId="7755B806">
                  <wp:extent cx="916428" cy="543560"/>
                  <wp:effectExtent l="0" t="0" r="0" b="8890"/>
                  <wp:docPr id="11" name="Picture 11" descr="Alan Titchmarsh's tips on growing vegetables in your own garden |  Express.co.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lan Titchmarsh's tips on growing vegetables in your own garden |  Express.co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590" cy="556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2533" w:rsidTr="009A2533">
        <w:tc>
          <w:tcPr>
            <w:tcW w:w="4508" w:type="dxa"/>
          </w:tcPr>
          <w:p w:rsidR="009A2533" w:rsidRPr="009A2533" w:rsidRDefault="009A2533">
            <w:pPr>
              <w:rPr>
                <w:sz w:val="72"/>
                <w:szCs w:val="72"/>
              </w:rPr>
            </w:pPr>
            <w:proofErr w:type="spellStart"/>
            <w:r w:rsidRPr="009A2533">
              <w:rPr>
                <w:sz w:val="72"/>
                <w:szCs w:val="72"/>
              </w:rPr>
              <w:t>arfau</w:t>
            </w:r>
            <w:proofErr w:type="spellEnd"/>
          </w:p>
        </w:tc>
        <w:tc>
          <w:tcPr>
            <w:tcW w:w="4508" w:type="dxa"/>
          </w:tcPr>
          <w:p w:rsidR="009A2533" w:rsidRDefault="006A6FDE">
            <w:r>
              <w:rPr>
                <w:noProof/>
                <w:lang w:eastAsia="en-GB"/>
              </w:rPr>
              <w:drawing>
                <wp:inline distT="0" distB="0" distL="0" distR="0" wp14:anchorId="023830D6" wp14:editId="0B3EBB2B">
                  <wp:extent cx="950976" cy="660400"/>
                  <wp:effectExtent l="0" t="0" r="1905" b="6350"/>
                  <wp:docPr id="10" name="Picture 10" descr="THE CELTIC WARRIOR ELITE – Balkan Cel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CELTIC WARRIOR ELITE – Balkan Cel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239" cy="672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1652" w:rsidRDefault="00131652"/>
    <w:sectPr w:rsidR="00131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533"/>
    <w:rsid w:val="00131652"/>
    <w:rsid w:val="0026426A"/>
    <w:rsid w:val="006A6FDE"/>
    <w:rsid w:val="009A2533"/>
    <w:rsid w:val="00A4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CCB33"/>
  <w15:chartTrackingRefBased/>
  <w15:docId w15:val="{46585EF8-C622-4ED4-A20F-D47ECB818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2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JONES (YGG Brynymor)</dc:creator>
  <cp:keywords/>
  <dc:description/>
  <cp:lastModifiedBy>R JONES (YGG Brynymor)</cp:lastModifiedBy>
  <cp:revision>2</cp:revision>
  <dcterms:created xsi:type="dcterms:W3CDTF">2023-01-10T14:11:00Z</dcterms:created>
  <dcterms:modified xsi:type="dcterms:W3CDTF">2023-01-16T20:44:00Z</dcterms:modified>
</cp:coreProperties>
</file>